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C1" w:rsidRPr="00D75DFE" w:rsidRDefault="00C634C1" w:rsidP="00C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F19" w:rsidRPr="00DF63BC" w:rsidRDefault="00C634C1" w:rsidP="003D5F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34C1" w:rsidRDefault="00C634C1" w:rsidP="00C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C6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2016-2018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Pr="00D7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16-44-110694 </w:t>
      </w:r>
      <w:proofErr w:type="spellStart"/>
      <w:proofErr w:type="gramStart"/>
      <w:r w:rsidRPr="00D75D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75DFE">
        <w:rPr>
          <w:rFonts w:ascii="Times New Roman" w:eastAsia="Times New Roman" w:hAnsi="Times New Roman" w:cs="Times New Roman"/>
          <w:sz w:val="24"/>
          <w:szCs w:val="24"/>
          <w:lang w:eastAsia="ru-RU"/>
        </w:rPr>
        <w:t>_а</w:t>
      </w:r>
      <w:proofErr w:type="spellEnd"/>
      <w:r w:rsidRPr="00D7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«Эколого-физиологическое моделирование географических пределов распространения инвазивных видов растений на примере борщевика Сосновского в таежной зоне европейской части России» выполняемый на основе заключенного Соглашения между Правительством Республики Коми и Российским фондом фундаментальных исследований на 2013 - 2017 годы.</w:t>
      </w:r>
    </w:p>
    <w:p w:rsidR="00F40206" w:rsidRDefault="00F40206" w:rsidP="00670E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0E99" w:rsidRPr="00F40206" w:rsidRDefault="00C634C1" w:rsidP="00670E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670E99"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оводитель </w:t>
      </w:r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проекта: </w:t>
      </w:r>
      <w:r w:rsidRPr="00F4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Далькэ И</w:t>
      </w:r>
      <w:r w:rsidR="00F40206" w:rsidRPr="00F4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горь </w:t>
      </w:r>
      <w:r w:rsidRPr="00F4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40206" w:rsidRPr="00F4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ладимирович</w:t>
      </w:r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0E99"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70E99"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="00670E99"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</w:t>
      </w:r>
      <w:proofErr w:type="spellStart"/>
      <w:r w:rsidR="00670E99"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670E99"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лаборатории экологической физиологии растений Института биологии Коми НЦ </w:t>
      </w:r>
      <w:proofErr w:type="spellStart"/>
      <w:r w:rsidR="00670E99"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="00670E99"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РАН.</w:t>
      </w:r>
    </w:p>
    <w:p w:rsidR="00670E99" w:rsidRPr="00F40206" w:rsidRDefault="00670E99" w:rsidP="00670E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Захожий Илья Григорьевич</w:t>
      </w:r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исполнитель проекта, к.б.н., научный сотрудник </w:t>
      </w:r>
      <w:proofErr w:type="gramStart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экологической физиологии растений Института биологии Коми</w:t>
      </w:r>
      <w:proofErr w:type="gramEnd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НЦ </w:t>
      </w:r>
      <w:proofErr w:type="spellStart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РАН. Принимал участие в маршрутных учетах мест произрастания борщевика Сосновского на территории Республики Коми. Участвовал в проведении полевых и лабораторных исследований, анализе и обобщении полученных материалов, подготовке научного отчета.</w:t>
      </w:r>
    </w:p>
    <w:p w:rsidR="00670E99" w:rsidRPr="00F40206" w:rsidRDefault="00670E99" w:rsidP="00670E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Кириллов Дмитрий Валерьевич</w:t>
      </w:r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исполнитель проекта, </w:t>
      </w:r>
      <w:proofErr w:type="gramStart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научный сотрудник отдела флоры и растительности Севера Института биологии Коми НЦ </w:t>
      </w:r>
      <w:proofErr w:type="spellStart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РАН. Принимал участие в маршрутных учетах мест произрастания борщевика Сосновского на территории Республики Коми.</w:t>
      </w:r>
    </w:p>
    <w:p w:rsidR="00670E99" w:rsidRPr="00F40206" w:rsidRDefault="00670E99" w:rsidP="00670E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Малышев Руслан Владимирович</w:t>
      </w:r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исполнитель проекта, к.б.н., научный сотрудник </w:t>
      </w:r>
      <w:proofErr w:type="gramStart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экологической физиологии растений Института биологии Коми</w:t>
      </w:r>
      <w:proofErr w:type="gramEnd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НЦ </w:t>
      </w:r>
      <w:proofErr w:type="spellStart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РАН. Участвовал в проведении полевых исследований, изучении метаболизма растений.</w:t>
      </w:r>
    </w:p>
    <w:p w:rsidR="00670E99" w:rsidRPr="00F40206" w:rsidRDefault="00670E99" w:rsidP="00670E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Маслова Светлана Петровна</w:t>
      </w:r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д.б.н., ведущий научный сотрудник </w:t>
      </w:r>
      <w:proofErr w:type="gramStart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экологической физиологии растений Института биологии Коми</w:t>
      </w:r>
      <w:proofErr w:type="gramEnd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НЦ </w:t>
      </w:r>
      <w:proofErr w:type="spellStart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РАН. Участвовала в сборе, анализе и обобщении данные о структурно-функциональных, биохимических и эколого-биологических показателях растений.</w:t>
      </w:r>
    </w:p>
    <w:p w:rsidR="00670E99" w:rsidRPr="00F40206" w:rsidRDefault="00670E99" w:rsidP="00670E9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Чадин Иван Федорович</w:t>
      </w:r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исполнитель проекта, </w:t>
      </w:r>
      <w:proofErr w:type="gramStart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зам. директора по научной работе.</w:t>
      </w:r>
      <w:r w:rsidRPr="00F40206">
        <w:rPr>
          <w:rFonts w:ascii="Times New Roman" w:hAnsi="Times New Roman" w:cs="Times New Roman"/>
          <w:sz w:val="24"/>
          <w:szCs w:val="24"/>
        </w:rPr>
        <w:t xml:space="preserve"> </w:t>
      </w:r>
      <w:r w:rsidRPr="00F40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 планирование работ, участвовал в проведении полевых исследований, обобщении полученных материалов, подготовке научного отчета. Принимал участие в сборе данных о предикторах, определяющих формирование вторичного ареала борщевика Сосновского в районе исследования. Проводил оценку взаимосвязи биоклиматических параметров окружающей среды и эколого-физиологических свойств борщевика Сосновского.</w:t>
      </w:r>
    </w:p>
    <w:p w:rsidR="00670E99" w:rsidRDefault="00670E99" w:rsidP="003D5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034" w:rsidRPr="00DF63BC" w:rsidRDefault="003D5F19" w:rsidP="003D5F19">
      <w:pPr>
        <w:shd w:val="clear" w:color="auto" w:fill="FFFFFF"/>
        <w:spacing w:after="0" w:line="240" w:lineRule="auto"/>
        <w:ind w:firstLine="709"/>
        <w:jc w:val="both"/>
      </w:pPr>
      <w:r w:rsidRPr="00DF6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исследования является инвазивный вид борщевик Сосновского (</w:t>
      </w:r>
      <w:r w:rsidRPr="00DF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Heracleum sosnowskyi</w:t>
      </w:r>
      <w:r w:rsidRPr="00DF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Manden.) расширяющий границы вторичного ареала в таёжной зоне европейской части России. Цель работы – моделирование распространения и определение теоретических границ ареала на основе эколого-физиологических свойств вида. </w:t>
      </w:r>
      <w:r w:rsidRPr="00DF63BC">
        <w:rPr>
          <w:rFonts w:ascii="Times New Roman" w:hAnsi="Times New Roman" w:cs="Times New Roman"/>
          <w:sz w:val="24"/>
          <w:szCs w:val="24"/>
        </w:rPr>
        <w:t>Используя географические координаты мест произрастания борщевика Сосновского (</w:t>
      </w:r>
      <w:hyperlink r:id="rId4" w:history="1">
        <w:r w:rsidRPr="00DF63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https://ib.komisc.ru/add/rivr</w:t>
        </w:r>
      </w:hyperlink>
      <w:r w:rsidRPr="00DF63BC">
        <w:rPr>
          <w:rFonts w:ascii="Times New Roman" w:hAnsi="Times New Roman" w:cs="Times New Roman"/>
          <w:sz w:val="24"/>
          <w:szCs w:val="24"/>
        </w:rPr>
        <w:t xml:space="preserve">) и данные о параметрах окружающей среды выполнено </w:t>
      </w:r>
      <w:proofErr w:type="gramStart"/>
      <w:r w:rsidRPr="00DF63BC">
        <w:rPr>
          <w:rFonts w:ascii="Times New Roman" w:hAnsi="Times New Roman" w:cs="Times New Roman"/>
          <w:sz w:val="24"/>
          <w:szCs w:val="24"/>
        </w:rPr>
        <w:t>корреляционное</w:t>
      </w:r>
      <w:proofErr w:type="gramEnd"/>
      <w:r w:rsidRPr="00DF6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3BC">
        <w:rPr>
          <w:rFonts w:ascii="Times New Roman" w:hAnsi="Times New Roman" w:cs="Times New Roman"/>
          <w:sz w:val="24"/>
          <w:szCs w:val="24"/>
        </w:rPr>
        <w:t>Maxent</w:t>
      </w:r>
      <w:proofErr w:type="spellEnd"/>
      <w:r w:rsidRPr="00DF63BC">
        <w:rPr>
          <w:rFonts w:ascii="Times New Roman" w:hAnsi="Times New Roman" w:cs="Times New Roman"/>
          <w:sz w:val="24"/>
          <w:szCs w:val="24"/>
        </w:rPr>
        <w:t xml:space="preserve"> моделирования актуального и потенциального распространения инвазивного вида. Выявлено, что две переменные: сумма активных температур и характеристика почвенного покрова, объясняют результаты моделирования в 81% случаев</w:t>
      </w:r>
      <w:r w:rsidRPr="00DF6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6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3BC">
        <w:rPr>
          <w:rFonts w:ascii="Times New Roman" w:hAnsi="Times New Roman"/>
          <w:sz w:val="24"/>
          <w:szCs w:val="24"/>
        </w:rPr>
        <w:t xml:space="preserve">Результаты моделирования пространственного распространения борщевика Сосновского хорошо согласуются с оценкой его эколого-физиологических свойств и позволяют утверждать, что границей потенциального вторичного ареала вида в северном направлении является зона между изолиниями суммы активных температур от 800 до 1000 </w:t>
      </w:r>
      <w:r w:rsidRPr="00DF63BC">
        <w:rPr>
          <w:rFonts w:ascii="Symbol" w:eastAsia="Symbol" w:hAnsi="Symbol" w:cs="Symbol"/>
          <w:sz w:val="24"/>
          <w:szCs w:val="24"/>
        </w:rPr>
        <w:t></w:t>
      </w:r>
      <w:r w:rsidRPr="00DF63BC">
        <w:rPr>
          <w:rFonts w:ascii="Times New Roman" w:hAnsi="Times New Roman"/>
          <w:sz w:val="24"/>
          <w:szCs w:val="24"/>
        </w:rPr>
        <w:t xml:space="preserve">С. В южном направлении фактическая граница вторичного ареала проходит за пределами зоны прохладного </w:t>
      </w:r>
      <w:proofErr w:type="spellStart"/>
      <w:r w:rsidRPr="00DF63BC">
        <w:rPr>
          <w:rFonts w:ascii="Times New Roman" w:hAnsi="Times New Roman"/>
          <w:sz w:val="24"/>
          <w:szCs w:val="24"/>
        </w:rPr>
        <w:t>гумидного</w:t>
      </w:r>
      <w:proofErr w:type="spellEnd"/>
      <w:r w:rsidRPr="00DF63BC">
        <w:rPr>
          <w:rFonts w:ascii="Times New Roman" w:hAnsi="Times New Roman"/>
          <w:sz w:val="24"/>
          <w:szCs w:val="24"/>
        </w:rPr>
        <w:t xml:space="preserve"> климата.</w:t>
      </w:r>
      <w:proofErr w:type="gramEnd"/>
      <w:r w:rsidRPr="00DF63BC">
        <w:rPr>
          <w:rFonts w:ascii="Times New Roman" w:hAnsi="Times New Roman"/>
          <w:sz w:val="24"/>
          <w:szCs w:val="24"/>
        </w:rPr>
        <w:t xml:space="preserve"> </w:t>
      </w:r>
      <w:r w:rsidRPr="00DF63BC">
        <w:rPr>
          <w:rFonts w:ascii="Times New Roman" w:hAnsi="Times New Roman" w:cs="Times New Roman"/>
          <w:sz w:val="24"/>
          <w:szCs w:val="24"/>
        </w:rPr>
        <w:t xml:space="preserve">Эколого-физиологический подход </w:t>
      </w:r>
      <w:r w:rsidRPr="00DF63BC">
        <w:rPr>
          <w:rFonts w:ascii="Times New Roman" w:hAnsi="Times New Roman" w:cs="Times New Roman"/>
          <w:sz w:val="24"/>
          <w:szCs w:val="24"/>
        </w:rPr>
        <w:lastRenderedPageBreak/>
        <w:t>позволил количественно охарактеризовать нижний предел факторов определяющих область инвазии гигантского борщевика: интегральная солнечная радиация &gt; 1100 МДж/м</w:t>
      </w:r>
      <w:r w:rsidRPr="00DF6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F63BC">
        <w:rPr>
          <w:rFonts w:ascii="Times New Roman" w:hAnsi="Times New Roman" w:cs="Times New Roman"/>
          <w:sz w:val="24"/>
          <w:szCs w:val="24"/>
        </w:rPr>
        <w:t>, содержание азота в почве &gt; 0.1%, сумма активных температур &gt; 800</w:t>
      </w:r>
      <w:proofErr w:type="gramStart"/>
      <w:r w:rsidRPr="00DF63BC">
        <w:rPr>
          <w:rFonts w:ascii="Times New Roman" w:hAnsi="Times New Roman" w:cs="Times New Roman"/>
          <w:sz w:val="24"/>
          <w:szCs w:val="24"/>
        </w:rPr>
        <w:t xml:space="preserve"> </w:t>
      </w:r>
      <w:r w:rsidRPr="00DF63BC">
        <w:rPr>
          <w:rFonts w:ascii="Times New Roman" w:hAnsi="Times New Roman" w:cs="Times New Roman"/>
          <w:sz w:val="24"/>
          <w:szCs w:val="24"/>
          <w:lang w:val="en-US"/>
        </w:rPr>
        <w:sym w:font="Symbol" w:char="F0B0"/>
      </w:r>
      <w:r w:rsidRPr="00DF63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63BC">
        <w:rPr>
          <w:rFonts w:ascii="Times New Roman" w:hAnsi="Times New Roman" w:cs="Times New Roman"/>
          <w:sz w:val="24"/>
          <w:szCs w:val="24"/>
        </w:rPr>
        <w:t xml:space="preserve">, гидротермический коэффициент &gt; 1.25. Результаты </w:t>
      </w:r>
      <w:r w:rsidRPr="00DF63BC">
        <w:rPr>
          <w:rFonts w:ascii="Times New Roman" w:hAnsi="Times New Roman"/>
          <w:sz w:val="24"/>
          <w:szCs w:val="24"/>
        </w:rPr>
        <w:t xml:space="preserve">моделирования теоретических границ вторичного ареала вида были подтверждены в ходе маршрутных исследований. В </w:t>
      </w:r>
      <w:proofErr w:type="spellStart"/>
      <w:r w:rsidRPr="00DF63BC">
        <w:rPr>
          <w:rFonts w:ascii="Times New Roman" w:hAnsi="Times New Roman"/>
          <w:sz w:val="24"/>
          <w:szCs w:val="24"/>
        </w:rPr>
        <w:t>подзоне</w:t>
      </w:r>
      <w:proofErr w:type="spellEnd"/>
      <w:r w:rsidRPr="00DF6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3BC">
        <w:rPr>
          <w:rFonts w:ascii="Times New Roman" w:hAnsi="Times New Roman"/>
          <w:sz w:val="24"/>
          <w:szCs w:val="24"/>
        </w:rPr>
        <w:t>крайне-северной</w:t>
      </w:r>
      <w:proofErr w:type="spellEnd"/>
      <w:r w:rsidRPr="00DF63BC">
        <w:rPr>
          <w:rFonts w:ascii="Times New Roman" w:hAnsi="Times New Roman"/>
          <w:sz w:val="24"/>
          <w:szCs w:val="24"/>
        </w:rPr>
        <w:t xml:space="preserve"> тайги (66 ° с.ш.) </w:t>
      </w:r>
      <w:proofErr w:type="gramStart"/>
      <w:r w:rsidRPr="00DF63BC">
        <w:rPr>
          <w:rFonts w:ascii="Times New Roman" w:hAnsi="Times New Roman"/>
          <w:sz w:val="24"/>
          <w:szCs w:val="24"/>
        </w:rPr>
        <w:t>обнаружены</w:t>
      </w:r>
      <w:proofErr w:type="gramEnd"/>
      <w:r w:rsidRPr="00DF63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3BC">
        <w:rPr>
          <w:rFonts w:ascii="Times New Roman" w:hAnsi="Times New Roman"/>
          <w:sz w:val="24"/>
          <w:szCs w:val="24"/>
        </w:rPr>
        <w:t>полночленные</w:t>
      </w:r>
      <w:proofErr w:type="spellEnd"/>
      <w:r w:rsidRPr="00DF63BC">
        <w:rPr>
          <w:rFonts w:ascii="Times New Roman" w:hAnsi="Times New Roman"/>
          <w:sz w:val="24"/>
          <w:szCs w:val="24"/>
        </w:rPr>
        <w:t xml:space="preserve">, самовозобновляющиеся </w:t>
      </w:r>
      <w:proofErr w:type="spellStart"/>
      <w:r w:rsidRPr="00DF63BC">
        <w:rPr>
          <w:rFonts w:ascii="Times New Roman" w:hAnsi="Times New Roman"/>
          <w:sz w:val="24"/>
          <w:szCs w:val="24"/>
        </w:rPr>
        <w:t>ценопопуляций</w:t>
      </w:r>
      <w:proofErr w:type="spellEnd"/>
      <w:r w:rsidRPr="00DF63BC">
        <w:rPr>
          <w:rFonts w:ascii="Times New Roman" w:hAnsi="Times New Roman"/>
          <w:sz w:val="24"/>
          <w:szCs w:val="24"/>
        </w:rPr>
        <w:t xml:space="preserve"> борщевика Сосновского. А</w:t>
      </w:r>
      <w:r w:rsidRPr="00DF63BC">
        <w:rPr>
          <w:rFonts w:ascii="Times New Roman" w:hAnsi="Times New Roman" w:cs="Times New Roman"/>
          <w:sz w:val="24"/>
          <w:szCs w:val="24"/>
        </w:rPr>
        <w:t>нализ государственных закупок (</w:t>
      </w:r>
      <w:hyperlink r:id="rId5" w:history="1">
        <w:r w:rsidRPr="00DF63B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http://www.zakupki.gov.ru</w:t>
        </w:r>
      </w:hyperlink>
      <w:r w:rsidRPr="00DF63BC">
        <w:rPr>
          <w:rFonts w:ascii="Times New Roman" w:hAnsi="Times New Roman" w:cs="Times New Roman"/>
          <w:sz w:val="24"/>
          <w:szCs w:val="24"/>
        </w:rPr>
        <w:t xml:space="preserve">) показал, что в период </w:t>
      </w:r>
      <w:r w:rsidRPr="00DF63BC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ru-RU" w:bidi="hi-IN"/>
        </w:rPr>
        <w:t xml:space="preserve">2011-2017 гг. в Российской Федерации для картографирования инвазии борщевика на площади 169 тыс. га и уничтожение около 18 тыс. га его зарослей израсходовано 314 млн. руб. </w:t>
      </w:r>
      <w:r w:rsidRPr="00DF63BC">
        <w:rPr>
          <w:rFonts w:ascii="Times New Roman" w:hAnsi="Times New Roman"/>
          <w:bCs/>
          <w:sz w:val="24"/>
          <w:szCs w:val="28"/>
          <w:lang w:eastAsia="ru-RU"/>
        </w:rPr>
        <w:t>Сформулированы общие принципы</w:t>
      </w:r>
      <w:r w:rsidRPr="00DF63BC">
        <w:rPr>
          <w:rFonts w:ascii="Times New Roman" w:hAnsi="Times New Roman"/>
          <w:bCs/>
          <w:sz w:val="24"/>
          <w:szCs w:val="24"/>
          <w:lang w:eastAsia="ru-RU"/>
        </w:rPr>
        <w:t xml:space="preserve"> управления вторжением борщевика Сосновского. В</w:t>
      </w:r>
      <w:r w:rsidRPr="00DF63BC">
        <w:rPr>
          <w:rFonts w:ascii="Times New Roman" w:hAnsi="Times New Roman"/>
          <w:bCs/>
          <w:sz w:val="24"/>
          <w:szCs w:val="28"/>
          <w:lang w:eastAsia="ru-RU"/>
        </w:rPr>
        <w:t xml:space="preserve"> условиях ограниченных ресурсов следует отказаться от идеи разового, одномоментного уничтожения всех зарослей </w:t>
      </w:r>
      <w:r w:rsidRPr="00DF63BC">
        <w:rPr>
          <w:rFonts w:ascii="Times New Roman" w:hAnsi="Times New Roman"/>
          <w:bCs/>
          <w:sz w:val="24"/>
          <w:szCs w:val="24"/>
          <w:lang w:eastAsia="ru-RU"/>
        </w:rPr>
        <w:t>вида</w:t>
      </w:r>
      <w:r w:rsidRPr="00DF63BC">
        <w:rPr>
          <w:rFonts w:ascii="Times New Roman" w:hAnsi="Times New Roman"/>
          <w:bCs/>
          <w:sz w:val="24"/>
          <w:szCs w:val="28"/>
          <w:lang w:eastAsia="ru-RU"/>
        </w:rPr>
        <w:t xml:space="preserve"> на территории региона. Системную работу по ликвидации растений необходимо начать с реализации </w:t>
      </w:r>
      <w:proofErr w:type="spellStart"/>
      <w:r w:rsidRPr="00DF63BC">
        <w:rPr>
          <w:rFonts w:ascii="Times New Roman" w:hAnsi="Times New Roman"/>
          <w:bCs/>
          <w:sz w:val="24"/>
          <w:szCs w:val="28"/>
          <w:lang w:eastAsia="ru-RU"/>
        </w:rPr>
        <w:t>пилотного</w:t>
      </w:r>
      <w:proofErr w:type="spellEnd"/>
      <w:r w:rsidRPr="00DF63BC">
        <w:rPr>
          <w:rFonts w:ascii="Times New Roman" w:hAnsi="Times New Roman"/>
          <w:bCs/>
          <w:sz w:val="24"/>
          <w:szCs w:val="28"/>
          <w:lang w:eastAsia="ru-RU"/>
        </w:rPr>
        <w:t xml:space="preserve"> проекта на территории одного-двух населенных пунктов в регионе.</w:t>
      </w:r>
      <w:r w:rsidRPr="00DF63BC">
        <w:rPr>
          <w:rFonts w:ascii="Times New Roman" w:hAnsi="Times New Roman"/>
          <w:sz w:val="24"/>
        </w:rPr>
        <w:t xml:space="preserve"> </w:t>
      </w:r>
      <w:r w:rsidRPr="00DF63BC">
        <w:rPr>
          <w:rFonts w:ascii="Times New Roman" w:hAnsi="Times New Roman"/>
          <w:bCs/>
          <w:sz w:val="24"/>
          <w:szCs w:val="28"/>
          <w:lang w:eastAsia="ru-RU"/>
        </w:rPr>
        <w:t xml:space="preserve">В качестве примера такой проект выполнен на территории МО ГО «Сыктывкар» (Республика Коми). </w:t>
      </w:r>
      <w:r w:rsidRPr="00DF63BC">
        <w:rPr>
          <w:rFonts w:ascii="Times New Roman" w:hAnsi="Times New Roman"/>
          <w:sz w:val="24"/>
        </w:rPr>
        <w:t xml:space="preserve">Для уменьшения негативных последствий распространения </w:t>
      </w:r>
      <w:r w:rsidRPr="00DF63BC">
        <w:rPr>
          <w:rFonts w:ascii="Times New Roman" w:hAnsi="Times New Roman"/>
          <w:bCs/>
          <w:sz w:val="24"/>
          <w:szCs w:val="28"/>
          <w:lang w:eastAsia="ru-RU"/>
        </w:rPr>
        <w:t xml:space="preserve">борщевика Сосновского </w:t>
      </w:r>
      <w:r w:rsidRPr="00DF63BC">
        <w:rPr>
          <w:rFonts w:ascii="Times New Roman" w:hAnsi="Times New Roman"/>
          <w:sz w:val="24"/>
        </w:rPr>
        <w:t>следует проводить пропаганду знаний об инвазиях (</w:t>
      </w:r>
      <w:hyperlink r:id="rId6" w:history="1">
        <w:r w:rsidRPr="00DF63BC">
          <w:rPr>
            <w:rStyle w:val="a3"/>
            <w:rFonts w:ascii="Times New Roman" w:hAnsi="Times New Roman"/>
            <w:color w:val="auto"/>
            <w:sz w:val="24"/>
          </w:rPr>
          <w:t>http://proborshevik.ru</w:t>
        </w:r>
      </w:hyperlink>
      <w:r w:rsidRPr="00DF63BC">
        <w:rPr>
          <w:rFonts w:ascii="Times New Roman" w:hAnsi="Times New Roman"/>
          <w:sz w:val="24"/>
        </w:rPr>
        <w:t>).</w:t>
      </w:r>
    </w:p>
    <w:sectPr w:rsidR="00AD2034" w:rsidRPr="00DF63BC" w:rsidSect="00E8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D5F19"/>
    <w:rsid w:val="0001685C"/>
    <w:rsid w:val="000373B6"/>
    <w:rsid w:val="00070CB1"/>
    <w:rsid w:val="000D07F1"/>
    <w:rsid w:val="00117782"/>
    <w:rsid w:val="00195150"/>
    <w:rsid w:val="001C132E"/>
    <w:rsid w:val="002107DC"/>
    <w:rsid w:val="002B216F"/>
    <w:rsid w:val="002B38F8"/>
    <w:rsid w:val="002E12F1"/>
    <w:rsid w:val="002F67E1"/>
    <w:rsid w:val="003158A5"/>
    <w:rsid w:val="00396489"/>
    <w:rsid w:val="003D5F19"/>
    <w:rsid w:val="0041153D"/>
    <w:rsid w:val="00412E11"/>
    <w:rsid w:val="004256DA"/>
    <w:rsid w:val="00494A9E"/>
    <w:rsid w:val="004F41CB"/>
    <w:rsid w:val="005251B6"/>
    <w:rsid w:val="00535874"/>
    <w:rsid w:val="00560DEA"/>
    <w:rsid w:val="005A3322"/>
    <w:rsid w:val="005F1ED5"/>
    <w:rsid w:val="00644219"/>
    <w:rsid w:val="00670E99"/>
    <w:rsid w:val="0068432A"/>
    <w:rsid w:val="006A2BF7"/>
    <w:rsid w:val="007736DD"/>
    <w:rsid w:val="008023C8"/>
    <w:rsid w:val="0081655A"/>
    <w:rsid w:val="008567BD"/>
    <w:rsid w:val="008A47E9"/>
    <w:rsid w:val="008D0FE2"/>
    <w:rsid w:val="00945EE3"/>
    <w:rsid w:val="009461E6"/>
    <w:rsid w:val="009F2F98"/>
    <w:rsid w:val="009F66B3"/>
    <w:rsid w:val="00B12EE9"/>
    <w:rsid w:val="00B41E64"/>
    <w:rsid w:val="00B438B6"/>
    <w:rsid w:val="00BA7963"/>
    <w:rsid w:val="00BD3F12"/>
    <w:rsid w:val="00C05DB5"/>
    <w:rsid w:val="00C634C1"/>
    <w:rsid w:val="00D02A6A"/>
    <w:rsid w:val="00D51EC1"/>
    <w:rsid w:val="00D67D00"/>
    <w:rsid w:val="00DB13B8"/>
    <w:rsid w:val="00DF63BC"/>
    <w:rsid w:val="00E13427"/>
    <w:rsid w:val="00E509E0"/>
    <w:rsid w:val="00E610B4"/>
    <w:rsid w:val="00E8339B"/>
    <w:rsid w:val="00F4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5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borshevik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s://ib.komisc.ru/add/riv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726</Words>
  <Characters>4140</Characters>
  <Application>Microsoft Office Word</Application>
  <DocSecurity>0</DocSecurity>
  <Lines>34</Lines>
  <Paragraphs>9</Paragraphs>
  <ScaleCrop>false</ScaleCrop>
  <Company>OEM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2019-07-24T14:25:00Z</dcterms:created>
  <dcterms:modified xsi:type="dcterms:W3CDTF">2019-07-26T06:30:00Z</dcterms:modified>
</cp:coreProperties>
</file>